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39A6" w14:textId="77777777" w:rsidR="00D712DF" w:rsidRDefault="00D712DF" w:rsidP="00D744F4">
      <w:pPr>
        <w:widowControl/>
        <w:autoSpaceDE/>
        <w:autoSpaceDN/>
        <w:jc w:val="both"/>
        <w:textAlignment w:val="baseline"/>
        <w:rPr>
          <w:rFonts w:ascii="Franklin Gothic Book" w:eastAsia="Times New Roman" w:hAnsi="Franklin Gothic Book" w:cs="Segoe UI"/>
          <w:color w:val="000000"/>
          <w:lang w:val="en-PH" w:eastAsia="en-PH"/>
        </w:rPr>
      </w:pPr>
    </w:p>
    <w:p w14:paraId="62FD2C52" w14:textId="77777777" w:rsidR="00D712DF" w:rsidRDefault="00D712DF" w:rsidP="00D744F4">
      <w:pPr>
        <w:widowControl/>
        <w:autoSpaceDE/>
        <w:autoSpaceDN/>
        <w:jc w:val="both"/>
        <w:textAlignment w:val="baseline"/>
        <w:rPr>
          <w:rFonts w:ascii="Franklin Gothic Book" w:eastAsia="Times New Roman" w:hAnsi="Franklin Gothic Book" w:cs="Segoe UI"/>
          <w:color w:val="000000"/>
          <w:lang w:val="en-PH" w:eastAsia="en-PH"/>
        </w:rPr>
      </w:pPr>
    </w:p>
    <w:p w14:paraId="2814CE9F" w14:textId="77777777" w:rsidR="00D712DF" w:rsidRDefault="00D712DF" w:rsidP="00D744F4">
      <w:pPr>
        <w:widowControl/>
        <w:autoSpaceDE/>
        <w:autoSpaceDN/>
        <w:jc w:val="both"/>
        <w:textAlignment w:val="baseline"/>
        <w:rPr>
          <w:rFonts w:ascii="Franklin Gothic Book" w:eastAsia="Times New Roman" w:hAnsi="Franklin Gothic Book" w:cs="Segoe UI"/>
          <w:color w:val="000000"/>
          <w:lang w:val="en-PH" w:eastAsia="en-PH"/>
        </w:rPr>
      </w:pPr>
    </w:p>
    <w:p w14:paraId="3F12F920" w14:textId="55EC0FD3" w:rsidR="00A96780" w:rsidRPr="006926B4" w:rsidRDefault="00A96780" w:rsidP="00D744F4">
      <w:pPr>
        <w:widowControl/>
        <w:autoSpaceDE/>
        <w:autoSpaceDN/>
        <w:jc w:val="both"/>
        <w:textAlignment w:val="baseline"/>
        <w:rPr>
          <w:rFonts w:ascii="Franklin Gothic Book" w:eastAsia="Times New Roman" w:hAnsi="Franklin Gothic Book" w:cs="Segoe UI"/>
          <w:lang w:val="en-PH" w:eastAsia="en-PH"/>
        </w:rPr>
      </w:pPr>
    </w:p>
    <w:p w14:paraId="13BB4091" w14:textId="470B0F8F" w:rsidR="007A08B8" w:rsidRDefault="00D744F4" w:rsidP="00FF658A">
      <w:pPr>
        <w:widowControl/>
        <w:autoSpaceDE/>
        <w:autoSpaceDN/>
        <w:jc w:val="center"/>
        <w:textAlignment w:val="baseline"/>
        <w:rPr>
          <w:rFonts w:ascii="Franklin Gothic Book" w:eastAsia="Times New Roman" w:hAnsi="Franklin Gothic Book" w:cs="Segoe UI"/>
          <w:b/>
          <w:bCs/>
          <w:lang w:eastAsia="en-PH"/>
        </w:rPr>
      </w:pPr>
      <w:r w:rsidRPr="00D744F4">
        <w:rPr>
          <w:rFonts w:ascii="Franklin Gothic Book" w:eastAsia="Times New Roman" w:hAnsi="Franklin Gothic Book" w:cs="Segoe UI"/>
          <w:b/>
          <w:bCs/>
          <w:lang w:eastAsia="en-PH"/>
        </w:rPr>
        <w:t>Upskilling MSMEs on Digital Technology and Trade</w:t>
      </w:r>
    </w:p>
    <w:p w14:paraId="0A7E6E52" w14:textId="00E95DAC" w:rsidR="00D744F4" w:rsidRPr="00D744F4" w:rsidRDefault="00D744F4" w:rsidP="007A08B8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PH" w:eastAsia="en-PH"/>
        </w:rPr>
      </w:pPr>
      <w:r w:rsidRPr="00D744F4">
        <w:rPr>
          <w:rFonts w:ascii="Franklin Gothic Book" w:eastAsia="Times New Roman" w:hAnsi="Franklin Gothic Book" w:cs="Segoe UI"/>
          <w:b/>
          <w:bCs/>
          <w:lang w:eastAsia="en-PH"/>
        </w:rPr>
        <w:t xml:space="preserve"> </w:t>
      </w:r>
      <w:proofErr w:type="gramStart"/>
      <w:r w:rsidRPr="00D744F4">
        <w:rPr>
          <w:rFonts w:ascii="Franklin Gothic Book" w:eastAsia="Times New Roman" w:hAnsi="Franklin Gothic Book" w:cs="Segoe UI"/>
          <w:b/>
          <w:bCs/>
          <w:lang w:eastAsia="en-PH"/>
        </w:rPr>
        <w:t>in  the</w:t>
      </w:r>
      <w:proofErr w:type="gramEnd"/>
      <w:r w:rsidRPr="00D744F4">
        <w:rPr>
          <w:rFonts w:ascii="Franklin Gothic Book" w:eastAsia="Times New Roman" w:hAnsi="Franklin Gothic Book" w:cs="Segoe UI"/>
          <w:b/>
          <w:bCs/>
          <w:lang w:eastAsia="en-PH"/>
        </w:rPr>
        <w:t xml:space="preserve"> ASEAN Region and Hongkong, China</w:t>
      </w:r>
    </w:p>
    <w:p w14:paraId="2F5B0446" w14:textId="46C4CBC2" w:rsidR="00D744F4" w:rsidRPr="00D744F4" w:rsidRDefault="00D744F4" w:rsidP="007A08B8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PH" w:eastAsia="en-PH"/>
        </w:rPr>
      </w:pPr>
    </w:p>
    <w:p w14:paraId="51BFCC04" w14:textId="06C9A5C6" w:rsidR="00D744F4" w:rsidRPr="00D744F4" w:rsidRDefault="00D744F4" w:rsidP="007A08B8">
      <w:pPr>
        <w:widowControl/>
        <w:autoSpaceDE/>
        <w:autoSpaceDN/>
        <w:ind w:left="2250" w:right="22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PH" w:eastAsia="en-PH"/>
        </w:rPr>
      </w:pPr>
      <w:r w:rsidRPr="00D744F4">
        <w:rPr>
          <w:rFonts w:ascii="Franklin Gothic Book" w:eastAsia="Times New Roman" w:hAnsi="Franklin Gothic Book" w:cs="Segoe UI"/>
          <w:b/>
          <w:bCs/>
          <w:lang w:eastAsia="en-PH"/>
        </w:rPr>
        <w:t>Program of Activities</w:t>
      </w:r>
    </w:p>
    <w:p w14:paraId="4602A672" w14:textId="77777777" w:rsidR="00D744F4" w:rsidRPr="00D744F4" w:rsidRDefault="00D744F4" w:rsidP="00D744F4">
      <w:pPr>
        <w:widowControl/>
        <w:autoSpaceDE/>
        <w:autoSpaceDN/>
        <w:ind w:left="2250" w:right="22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PH" w:eastAsia="en-PH"/>
        </w:rPr>
      </w:pPr>
      <w:r w:rsidRPr="00D744F4">
        <w:rPr>
          <w:rFonts w:ascii="Franklin Gothic Book" w:eastAsia="Times New Roman" w:hAnsi="Franklin Gothic Book" w:cs="Segoe UI"/>
          <w:lang w:val="en-PH" w:eastAsia="en-PH"/>
        </w:rPr>
        <w:t> </w:t>
      </w:r>
    </w:p>
    <w:tbl>
      <w:tblPr>
        <w:tblW w:w="979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  <w:gridCol w:w="2685"/>
      </w:tblGrid>
      <w:tr w:rsidR="00D744F4" w:rsidRPr="00D744F4" w14:paraId="4E1A6EDE" w14:textId="77777777" w:rsidTr="00A96780">
        <w:trPr>
          <w:trHeight w:val="270"/>
        </w:trPr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839F4" w14:textId="77777777" w:rsidR="00D744F4" w:rsidRPr="00D744F4" w:rsidRDefault="00D744F4" w:rsidP="00D744F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b/>
                <w:bCs/>
                <w:lang w:val="en-PH" w:eastAsia="en-PH"/>
              </w:rPr>
              <w:t>Training Title and Activity</w:t>
            </w: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943DFA" w14:textId="77777777" w:rsidR="00D744F4" w:rsidRPr="00D744F4" w:rsidRDefault="00D744F4" w:rsidP="00D744F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b/>
                <w:bCs/>
                <w:lang w:val="en-PH" w:eastAsia="en-PH"/>
              </w:rPr>
              <w:t>Target Date</w:t>
            </w: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 </w:t>
            </w:r>
          </w:p>
        </w:tc>
      </w:tr>
      <w:tr w:rsidR="00D744F4" w:rsidRPr="00D744F4" w14:paraId="631B86B3" w14:textId="77777777" w:rsidTr="00A96780">
        <w:trPr>
          <w:trHeight w:val="285"/>
        </w:trPr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C2CB0" w14:textId="77777777" w:rsidR="00D744F4" w:rsidRPr="00D744F4" w:rsidRDefault="00D744F4" w:rsidP="00D744F4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b/>
                <w:bCs/>
                <w:lang w:val="en-PH" w:eastAsia="en-PH"/>
              </w:rPr>
              <w:t>Online training on Digital Literacy</w:t>
            </w: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EB474F" w14:textId="77777777" w:rsidR="00D744F4" w:rsidRPr="00D744F4" w:rsidRDefault="00D744F4" w:rsidP="00D744F4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 </w:t>
            </w:r>
          </w:p>
        </w:tc>
      </w:tr>
      <w:tr w:rsidR="00D744F4" w:rsidRPr="00D744F4" w14:paraId="65F1597F" w14:textId="77777777" w:rsidTr="00A96780">
        <w:trPr>
          <w:trHeight w:val="270"/>
        </w:trPr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60A6B" w14:textId="77777777" w:rsidR="00D744F4" w:rsidRPr="00D744F4" w:rsidRDefault="00D744F4" w:rsidP="00D744F4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     B. International E-Commerce - Sales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A7CC4" w14:textId="77777777" w:rsidR="00D744F4" w:rsidRPr="00D744F4" w:rsidRDefault="00D744F4" w:rsidP="00D744F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 </w:t>
            </w:r>
          </w:p>
        </w:tc>
      </w:tr>
      <w:tr w:rsidR="00D744F4" w:rsidRPr="00D744F4" w14:paraId="12EC40E5" w14:textId="77777777" w:rsidTr="00A96780">
        <w:trPr>
          <w:trHeight w:val="270"/>
        </w:trPr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808528" w14:textId="77777777" w:rsidR="00D744F4" w:rsidRPr="00D744F4" w:rsidRDefault="00D744F4" w:rsidP="00D744F4">
            <w:pPr>
              <w:widowControl/>
              <w:autoSpaceDE/>
              <w:autoSpaceDN/>
              <w:ind w:lef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B.2.  After Sales in International E-Commerce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1216E" w14:textId="65E4D4D7" w:rsidR="00D744F4" w:rsidRPr="00D744F4" w:rsidRDefault="00A96780" w:rsidP="00D744F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>
              <w:rPr>
                <w:rFonts w:ascii="Franklin Gothic Book" w:eastAsia="Times New Roman" w:hAnsi="Franklin Gothic Book" w:cs="Times New Roman"/>
                <w:lang w:val="en-PH" w:eastAsia="en-PH"/>
              </w:rPr>
              <w:t xml:space="preserve">May 05 </w:t>
            </w:r>
            <w:r w:rsidR="00D744F4"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, 2023 </w:t>
            </w:r>
          </w:p>
        </w:tc>
      </w:tr>
      <w:tr w:rsidR="00D744F4" w:rsidRPr="00D744F4" w14:paraId="1C332125" w14:textId="77777777" w:rsidTr="00A96780">
        <w:trPr>
          <w:trHeight w:val="180"/>
        </w:trPr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82530F" w14:textId="77777777" w:rsidR="00D744F4" w:rsidRPr="00D744F4" w:rsidRDefault="00D744F4" w:rsidP="00D744F4">
            <w:pPr>
              <w:widowControl/>
              <w:autoSpaceDE/>
              <w:autoSpaceDN/>
              <w:ind w:lef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B.3.  International E-Commerce: International E-Payment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90CF5" w14:textId="77777777" w:rsidR="00D744F4" w:rsidRPr="00D744F4" w:rsidRDefault="00D744F4" w:rsidP="00D744F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May 10, 2023 </w:t>
            </w:r>
          </w:p>
        </w:tc>
      </w:tr>
      <w:tr w:rsidR="00D744F4" w:rsidRPr="00D744F4" w14:paraId="6E95B33D" w14:textId="77777777" w:rsidTr="00A96780">
        <w:trPr>
          <w:trHeight w:val="270"/>
        </w:trPr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B51F2" w14:textId="77777777" w:rsidR="00D744F4" w:rsidRPr="00D744F4" w:rsidRDefault="00D744F4" w:rsidP="00D744F4">
            <w:pPr>
              <w:widowControl/>
              <w:autoSpaceDE/>
              <w:autoSpaceDN/>
              <w:ind w:lef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B.4.  Financial Literacy: International Payment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D39206" w14:textId="77777777" w:rsidR="00D744F4" w:rsidRPr="00D744F4" w:rsidRDefault="00D744F4" w:rsidP="00D744F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May 23, 2023 </w:t>
            </w:r>
          </w:p>
        </w:tc>
      </w:tr>
      <w:tr w:rsidR="00D744F4" w:rsidRPr="00D744F4" w14:paraId="587397CC" w14:textId="77777777" w:rsidTr="00A96780">
        <w:trPr>
          <w:trHeight w:val="270"/>
        </w:trPr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0A1ACF" w14:textId="77777777" w:rsidR="00D744F4" w:rsidRPr="00D744F4" w:rsidRDefault="00D744F4" w:rsidP="00D744F4">
            <w:pPr>
              <w:widowControl/>
              <w:autoSpaceDE/>
              <w:autoSpaceDN/>
              <w:ind w:lef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B.5.  International Trade Legislation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31D31" w14:textId="77777777" w:rsidR="00D744F4" w:rsidRPr="00D744F4" w:rsidRDefault="00D744F4" w:rsidP="00D744F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June 27, 2023 </w:t>
            </w:r>
          </w:p>
        </w:tc>
      </w:tr>
      <w:tr w:rsidR="00D744F4" w:rsidRPr="00D744F4" w14:paraId="67DD9A9E" w14:textId="77777777" w:rsidTr="00A96780">
        <w:trPr>
          <w:trHeight w:val="300"/>
        </w:trPr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936105" w14:textId="77777777" w:rsidR="00D744F4" w:rsidRPr="00D744F4" w:rsidRDefault="00D744F4" w:rsidP="00D744F4">
            <w:pPr>
              <w:widowControl/>
              <w:autoSpaceDE/>
              <w:autoSpaceDN/>
              <w:ind w:lef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B.6.  Import and Export Regulatory Compliance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FDFCF1" w14:textId="77777777" w:rsidR="00D744F4" w:rsidRPr="00D744F4" w:rsidRDefault="00D744F4" w:rsidP="00D744F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July 11, 2023 </w:t>
            </w:r>
          </w:p>
        </w:tc>
      </w:tr>
      <w:tr w:rsidR="00D744F4" w:rsidRPr="00D744F4" w14:paraId="65FC0B69" w14:textId="77777777" w:rsidTr="00A96780">
        <w:trPr>
          <w:trHeight w:val="810"/>
        </w:trPr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17CE9" w14:textId="77777777" w:rsidR="00D744F4" w:rsidRPr="00D744F4" w:rsidRDefault="00D744F4" w:rsidP="00D744F4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b/>
                <w:bCs/>
                <w:lang w:val="de-DE" w:eastAsia="en-PH"/>
              </w:rPr>
              <w:t>Identification of IT Service Companies  that MSMEs can outsource on some of the ‘digital skills’ necessary to participate in the digital economy</w:t>
            </w: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A1C47E" w14:textId="77777777" w:rsidR="00D744F4" w:rsidRPr="00D744F4" w:rsidRDefault="00D744F4" w:rsidP="00D744F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 </w:t>
            </w:r>
          </w:p>
        </w:tc>
      </w:tr>
      <w:tr w:rsidR="00D744F4" w:rsidRPr="00D744F4" w14:paraId="25D7A0AD" w14:textId="77777777" w:rsidTr="00A96780">
        <w:trPr>
          <w:trHeight w:val="945"/>
        </w:trPr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E9BE1" w14:textId="77777777" w:rsidR="00D744F4" w:rsidRPr="00D744F4" w:rsidRDefault="00D744F4" w:rsidP="00D744F4">
            <w:pPr>
              <w:widowControl/>
              <w:numPr>
                <w:ilvl w:val="0"/>
                <w:numId w:val="2"/>
              </w:numPr>
              <w:autoSpaceDE/>
              <w:autoSpaceDN/>
              <w:ind w:left="240" w:firstLine="0"/>
              <w:textAlignment w:val="baseline"/>
              <w:rPr>
                <w:rFonts w:ascii="Franklin Gothic Book" w:eastAsia="Times New Roman" w:hAnsi="Franklin Gothic Book" w:cs="Times New Roman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de-DE" w:eastAsia="en-PH"/>
              </w:rPr>
              <w:t xml:space="preserve">Business forum </w:t>
            </w:r>
            <w:r w:rsidRPr="00D744F4">
              <w:rPr>
                <w:rFonts w:ascii="Franklin Gothic Book" w:eastAsia="Times New Roman" w:hAnsi="Franklin Gothic Book" w:cs="Times New Roman"/>
                <w:lang w:eastAsia="en-PH"/>
              </w:rPr>
              <w:t>on IT Service Companies and E-Commerce Platform provider - companies with MSMEs</w:t>
            </w:r>
            <w:r w:rsidRPr="00D744F4">
              <w:rPr>
                <w:rFonts w:ascii="Franklin Gothic Book" w:eastAsia="Times New Roman" w:hAnsi="Franklin Gothic Book" w:cs="Times New Roman"/>
                <w:b/>
                <w:bCs/>
                <w:lang w:eastAsia="en-PH"/>
              </w:rPr>
              <w:t xml:space="preserve"> </w:t>
            </w:r>
            <w:r w:rsidRPr="00D744F4">
              <w:rPr>
                <w:rFonts w:ascii="Franklin Gothic Book" w:eastAsia="Times New Roman" w:hAnsi="Franklin Gothic Book" w:cs="Times New Roman"/>
                <w:lang w:val="de-DE" w:eastAsia="en-PH"/>
              </w:rPr>
              <w:t>in the Philippines, ASEAN countries and Hong Kong, China</w:t>
            </w: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ECD53" w14:textId="77777777" w:rsidR="00D744F4" w:rsidRPr="00D744F4" w:rsidRDefault="00D744F4" w:rsidP="00D744F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July 26, 2023 </w:t>
            </w:r>
          </w:p>
        </w:tc>
      </w:tr>
      <w:tr w:rsidR="00D744F4" w:rsidRPr="00D744F4" w14:paraId="5C8CFDB1" w14:textId="77777777" w:rsidTr="00A96780">
        <w:trPr>
          <w:trHeight w:val="1005"/>
        </w:trPr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3BD72D" w14:textId="77777777" w:rsidR="00D744F4" w:rsidRPr="00D744F4" w:rsidRDefault="00D744F4" w:rsidP="00D744F4">
            <w:pPr>
              <w:widowControl/>
              <w:numPr>
                <w:ilvl w:val="0"/>
                <w:numId w:val="3"/>
              </w:numPr>
              <w:autoSpaceDE/>
              <w:autoSpaceDN/>
              <w:ind w:left="240" w:firstLine="0"/>
              <w:textAlignment w:val="baseline"/>
              <w:rPr>
                <w:rFonts w:ascii="Franklin Gothic Book" w:eastAsia="Times New Roman" w:hAnsi="Franklin Gothic Book" w:cs="Times New Roman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de-DE" w:eastAsia="en-PH"/>
              </w:rPr>
              <w:t xml:space="preserve">Matching of </w:t>
            </w:r>
            <w:r w:rsidRPr="00D744F4">
              <w:rPr>
                <w:rFonts w:ascii="Franklin Gothic Book" w:eastAsia="Times New Roman" w:hAnsi="Franklin Gothic Book" w:cs="Times New Roman"/>
                <w:lang w:eastAsia="en-PH"/>
              </w:rPr>
              <w:t xml:space="preserve">MSMEs </w:t>
            </w:r>
            <w:r w:rsidRPr="00D744F4">
              <w:rPr>
                <w:rFonts w:ascii="Franklin Gothic Book" w:eastAsia="Times New Roman" w:hAnsi="Franklin Gothic Book" w:cs="Times New Roman"/>
                <w:lang w:val="de-DE" w:eastAsia="en-PH"/>
              </w:rPr>
              <w:t>in the Philippines, ASEAN and Hong Kong, China</w:t>
            </w:r>
            <w:r w:rsidRPr="00D744F4">
              <w:rPr>
                <w:rFonts w:ascii="Franklin Gothic Book" w:eastAsia="Times New Roman" w:hAnsi="Franklin Gothic Book" w:cs="Times New Roman"/>
                <w:lang w:eastAsia="en-PH"/>
              </w:rPr>
              <w:t xml:space="preserve"> with IT Service Companies that can provide them with e-commerce platforms  and improve their </w:t>
            </w:r>
            <w:r w:rsidRPr="00D744F4">
              <w:rPr>
                <w:rFonts w:ascii="Franklin Gothic Book" w:eastAsia="Times New Roman" w:hAnsi="Franklin Gothic Book" w:cs="Times New Roman"/>
                <w:lang w:val="de-DE" w:eastAsia="en-PH"/>
              </w:rPr>
              <w:t>digital marketing</w:t>
            </w: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ABA60" w14:textId="77777777" w:rsidR="00D744F4" w:rsidRPr="00D744F4" w:rsidRDefault="00D744F4" w:rsidP="00D744F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August 03, 2023 </w:t>
            </w:r>
          </w:p>
        </w:tc>
      </w:tr>
      <w:tr w:rsidR="00D744F4" w:rsidRPr="00D744F4" w14:paraId="0BB68018" w14:textId="77777777" w:rsidTr="00A96780">
        <w:trPr>
          <w:trHeight w:val="765"/>
        </w:trPr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ED6337" w14:textId="39330078" w:rsidR="00D744F4" w:rsidRPr="00D744F4" w:rsidRDefault="00D744F4" w:rsidP="00D744F4">
            <w:pPr>
              <w:widowControl/>
              <w:numPr>
                <w:ilvl w:val="0"/>
                <w:numId w:val="4"/>
              </w:numPr>
              <w:autoSpaceDE/>
              <w:autoSpaceDN/>
              <w:ind w:left="240" w:firstLine="0"/>
              <w:textAlignment w:val="baseline"/>
              <w:rPr>
                <w:rFonts w:ascii="Franklin Gothic Book" w:eastAsia="Times New Roman" w:hAnsi="Franklin Gothic Book" w:cs="Times New Roman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eastAsia="en-PH"/>
              </w:rPr>
              <w:t>Networking of MSMEs from the Philippines and ASEAN countries with model MSMEs using e-commer</w:t>
            </w:r>
            <w:r w:rsidR="000D5E04">
              <w:rPr>
                <w:rFonts w:ascii="Franklin Gothic Book" w:eastAsia="Times New Roman" w:hAnsi="Franklin Gothic Book" w:cs="Times New Roman"/>
                <w:lang w:eastAsia="en-PH"/>
              </w:rPr>
              <w:t>ce from Singapore, Malaysia</w:t>
            </w:r>
            <w:r w:rsidRPr="00D744F4">
              <w:rPr>
                <w:rFonts w:ascii="Franklin Gothic Book" w:eastAsia="Times New Roman" w:hAnsi="Franklin Gothic Book" w:cs="Times New Roman"/>
                <w:lang w:eastAsia="en-PH"/>
              </w:rPr>
              <w:t>, Hong Kong, China</w:t>
            </w:r>
            <w:r w:rsidR="000D5E04">
              <w:rPr>
                <w:rFonts w:ascii="Franklin Gothic Book" w:eastAsia="Times New Roman" w:hAnsi="Franklin Gothic Book" w:cs="Times New Roman"/>
                <w:lang w:eastAsia="en-PH"/>
              </w:rPr>
              <w:t xml:space="preserve"> and the Philippines</w:t>
            </w:r>
            <w:r w:rsidRPr="00D744F4">
              <w:rPr>
                <w:rFonts w:ascii="Franklin Gothic Book" w:eastAsia="Times New Roman" w:hAnsi="Franklin Gothic Book" w:cs="Times New Roman"/>
                <w:lang w:eastAsia="en-PH"/>
              </w:rPr>
              <w:t xml:space="preserve"> for the effective operationalization of e-commerce and digital marketing</w:t>
            </w: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040EBE" w14:textId="77777777" w:rsidR="00D744F4" w:rsidRPr="00D744F4" w:rsidRDefault="00D744F4" w:rsidP="00D744F4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00D744F4">
              <w:rPr>
                <w:rFonts w:ascii="Franklin Gothic Book" w:eastAsia="Times New Roman" w:hAnsi="Franklin Gothic Book" w:cs="Times New Roman"/>
                <w:lang w:val="en-PH" w:eastAsia="en-PH"/>
              </w:rPr>
              <w:t>August 10, 2023 </w:t>
            </w:r>
          </w:p>
        </w:tc>
      </w:tr>
    </w:tbl>
    <w:p w14:paraId="08677B50" w14:textId="77777777" w:rsidR="006C3631" w:rsidRPr="001820F2" w:rsidRDefault="006C3631">
      <w:pPr>
        <w:pStyle w:val="BodyText"/>
        <w:rPr>
          <w:rFonts w:ascii="Franklin Gothic Book" w:hAnsi="Franklin Gothic Book"/>
          <w:b w:val="0"/>
          <w:sz w:val="20"/>
          <w:szCs w:val="20"/>
        </w:rPr>
      </w:pPr>
    </w:p>
    <w:sectPr w:rsidR="006C3631" w:rsidRPr="001820F2" w:rsidSect="00FF658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98" w:right="864" w:bottom="274" w:left="8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7A81" w14:textId="77777777" w:rsidR="00F93CBE" w:rsidRDefault="00F93CBE" w:rsidP="00DA2322">
      <w:r>
        <w:separator/>
      </w:r>
    </w:p>
  </w:endnote>
  <w:endnote w:type="continuationSeparator" w:id="0">
    <w:p w14:paraId="75916E2E" w14:textId="77777777" w:rsidR="00F93CBE" w:rsidRDefault="00F93CBE" w:rsidP="00DA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CA4E" w14:textId="7ED64B60" w:rsidR="00E226D0" w:rsidRDefault="00E226D0">
    <w:pPr>
      <w:pStyle w:val="Footer"/>
    </w:pPr>
    <w:r w:rsidRPr="00D939AA">
      <w:rPr>
        <w:noProof/>
        <w:lang w:val="en-PH" w:eastAsia="en-PH"/>
      </w:rPr>
      <w:drawing>
        <wp:anchor distT="0" distB="0" distL="0" distR="0" simplePos="0" relativeHeight="251665408" behindDoc="1" locked="0" layoutInCell="1" allowOverlap="1" wp14:anchorId="7E169C14" wp14:editId="0A96F9FF">
          <wp:simplePos x="0" y="0"/>
          <wp:positionH relativeFrom="page">
            <wp:posOffset>49530</wp:posOffset>
          </wp:positionH>
          <wp:positionV relativeFrom="page">
            <wp:posOffset>10370820</wp:posOffset>
          </wp:positionV>
          <wp:extent cx="7829550" cy="304800"/>
          <wp:effectExtent l="0" t="0" r="0" b="0"/>
          <wp:wrapNone/>
          <wp:docPr id="18" name="Picture 1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/>
                  <a:srcRect l="859" t="96860" r="-859"/>
                  <a:stretch/>
                </pic:blipFill>
                <pic:spPr bwMode="auto">
                  <a:xfrm>
                    <a:off x="0" y="0"/>
                    <a:ext cx="7829550" cy="30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8CFF" w14:textId="2921CEB2" w:rsidR="00DA2322" w:rsidRDefault="00DA2322">
    <w:pPr>
      <w:pStyle w:val="Footer"/>
    </w:pPr>
    <w:r w:rsidRPr="00D939AA">
      <w:rPr>
        <w:noProof/>
        <w:lang w:val="en-PH" w:eastAsia="en-PH"/>
      </w:rPr>
      <w:drawing>
        <wp:anchor distT="0" distB="0" distL="0" distR="0" simplePos="0" relativeHeight="251661312" behindDoc="1" locked="0" layoutInCell="1" allowOverlap="1" wp14:anchorId="110349A0" wp14:editId="0742F6B3">
          <wp:simplePos x="0" y="0"/>
          <wp:positionH relativeFrom="page">
            <wp:posOffset>19050</wp:posOffset>
          </wp:positionH>
          <wp:positionV relativeFrom="page">
            <wp:posOffset>10372725</wp:posOffset>
          </wp:positionV>
          <wp:extent cx="7829550" cy="304800"/>
          <wp:effectExtent l="0" t="0" r="0" b="0"/>
          <wp:wrapNone/>
          <wp:docPr id="20" name="Picture 20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/>
                  <a:srcRect l="859" t="96860" r="-859"/>
                  <a:stretch/>
                </pic:blipFill>
                <pic:spPr bwMode="auto">
                  <a:xfrm>
                    <a:off x="0" y="0"/>
                    <a:ext cx="7829550" cy="30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06676" w14:textId="77777777" w:rsidR="00F93CBE" w:rsidRDefault="00F93CBE" w:rsidP="00DA2322">
      <w:r>
        <w:separator/>
      </w:r>
    </w:p>
  </w:footnote>
  <w:footnote w:type="continuationSeparator" w:id="0">
    <w:p w14:paraId="0C3798FC" w14:textId="77777777" w:rsidR="00F93CBE" w:rsidRDefault="00F93CBE" w:rsidP="00DA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59D9" w14:textId="07FC2FA3" w:rsidR="00E226D0" w:rsidRDefault="00E226D0">
    <w:pPr>
      <w:pStyle w:val="Header"/>
    </w:pPr>
    <w:r w:rsidRPr="00D939AA">
      <w:rPr>
        <w:noProof/>
        <w:lang w:val="en-PH" w:eastAsia="en-PH"/>
      </w:rPr>
      <w:drawing>
        <wp:anchor distT="0" distB="0" distL="0" distR="0" simplePos="0" relativeHeight="251663360" behindDoc="1" locked="0" layoutInCell="1" allowOverlap="1" wp14:anchorId="70BC2501" wp14:editId="16FEE5F1">
          <wp:simplePos x="0" y="0"/>
          <wp:positionH relativeFrom="page">
            <wp:posOffset>-49474</wp:posOffset>
          </wp:positionH>
          <wp:positionV relativeFrom="page">
            <wp:posOffset>159164</wp:posOffset>
          </wp:positionV>
          <wp:extent cx="7761605" cy="1162050"/>
          <wp:effectExtent l="0" t="0" r="0" b="0"/>
          <wp:wrapNone/>
          <wp:docPr id="17" name="Picture 17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/>
                  <a:srcRect b="88028"/>
                  <a:stretch/>
                </pic:blipFill>
                <pic:spPr bwMode="auto">
                  <a:xfrm>
                    <a:off x="0" y="0"/>
                    <a:ext cx="776160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FDEA" w14:textId="4BA47E1B" w:rsidR="00DA2322" w:rsidRDefault="00DA2322">
    <w:pPr>
      <w:pStyle w:val="Header"/>
    </w:pPr>
    <w:r w:rsidRPr="00D939AA">
      <w:rPr>
        <w:noProof/>
        <w:lang w:val="en-PH" w:eastAsia="en-PH"/>
      </w:rPr>
      <w:drawing>
        <wp:anchor distT="0" distB="0" distL="0" distR="0" simplePos="0" relativeHeight="251659264" behindDoc="1" locked="0" layoutInCell="1" allowOverlap="1" wp14:anchorId="0086AC1A" wp14:editId="5526AC24">
          <wp:simplePos x="0" y="0"/>
          <wp:positionH relativeFrom="page">
            <wp:posOffset>19050</wp:posOffset>
          </wp:positionH>
          <wp:positionV relativeFrom="page">
            <wp:posOffset>228600</wp:posOffset>
          </wp:positionV>
          <wp:extent cx="7761605" cy="1162050"/>
          <wp:effectExtent l="0" t="0" r="0" b="0"/>
          <wp:wrapNone/>
          <wp:docPr id="19" name="Picture 19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/>
                  <a:srcRect b="88028"/>
                  <a:stretch/>
                </pic:blipFill>
                <pic:spPr bwMode="auto">
                  <a:xfrm>
                    <a:off x="0" y="0"/>
                    <a:ext cx="776160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EE7"/>
    <w:multiLevelType w:val="multilevel"/>
    <w:tmpl w:val="1138ED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07300"/>
    <w:multiLevelType w:val="hybridMultilevel"/>
    <w:tmpl w:val="9DECD2E8"/>
    <w:lvl w:ilvl="0" w:tplc="65E2EC02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" w15:restartNumberingAfterBreak="0">
    <w:nsid w:val="3B7531E3"/>
    <w:multiLevelType w:val="multilevel"/>
    <w:tmpl w:val="2F787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04319C"/>
    <w:multiLevelType w:val="multilevel"/>
    <w:tmpl w:val="BF3C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592574">
    <w:abstractNumId w:val="1"/>
  </w:num>
  <w:num w:numId="2" w16cid:durableId="226962492">
    <w:abstractNumId w:val="3"/>
  </w:num>
  <w:num w:numId="3" w16cid:durableId="103236507">
    <w:abstractNumId w:val="2"/>
  </w:num>
  <w:num w:numId="4" w16cid:durableId="139192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31"/>
    <w:rsid w:val="0002318D"/>
    <w:rsid w:val="00023D09"/>
    <w:rsid w:val="00027528"/>
    <w:rsid w:val="00042FDB"/>
    <w:rsid w:val="000667BB"/>
    <w:rsid w:val="000B2E03"/>
    <w:rsid w:val="000C62EE"/>
    <w:rsid w:val="000C6D26"/>
    <w:rsid w:val="000D5E04"/>
    <w:rsid w:val="00101108"/>
    <w:rsid w:val="00111BDF"/>
    <w:rsid w:val="001820F2"/>
    <w:rsid w:val="001E547F"/>
    <w:rsid w:val="001F032C"/>
    <w:rsid w:val="0020354E"/>
    <w:rsid w:val="002F4C2C"/>
    <w:rsid w:val="004B346B"/>
    <w:rsid w:val="004E5611"/>
    <w:rsid w:val="005069B0"/>
    <w:rsid w:val="005E64E0"/>
    <w:rsid w:val="005F2F5A"/>
    <w:rsid w:val="00684D4D"/>
    <w:rsid w:val="006926B4"/>
    <w:rsid w:val="006C3631"/>
    <w:rsid w:val="006F2D0F"/>
    <w:rsid w:val="007425AE"/>
    <w:rsid w:val="00766757"/>
    <w:rsid w:val="007A08B8"/>
    <w:rsid w:val="007B1F2E"/>
    <w:rsid w:val="007B6872"/>
    <w:rsid w:val="00836D75"/>
    <w:rsid w:val="008734D8"/>
    <w:rsid w:val="008A62D8"/>
    <w:rsid w:val="00970A10"/>
    <w:rsid w:val="00982AA1"/>
    <w:rsid w:val="00997CEF"/>
    <w:rsid w:val="009A5120"/>
    <w:rsid w:val="00A7121B"/>
    <w:rsid w:val="00A96780"/>
    <w:rsid w:val="00AB75FB"/>
    <w:rsid w:val="00AC6A87"/>
    <w:rsid w:val="00B57FCB"/>
    <w:rsid w:val="00B74AC3"/>
    <w:rsid w:val="00BA282D"/>
    <w:rsid w:val="00C57AE9"/>
    <w:rsid w:val="00C95595"/>
    <w:rsid w:val="00CD5BE3"/>
    <w:rsid w:val="00D712DF"/>
    <w:rsid w:val="00D744F4"/>
    <w:rsid w:val="00D939AA"/>
    <w:rsid w:val="00DA2322"/>
    <w:rsid w:val="00DF2F78"/>
    <w:rsid w:val="00E16BB0"/>
    <w:rsid w:val="00E226D0"/>
    <w:rsid w:val="00E4028E"/>
    <w:rsid w:val="00E53C4F"/>
    <w:rsid w:val="00EB1A8B"/>
    <w:rsid w:val="00F63C99"/>
    <w:rsid w:val="00F93CBE"/>
    <w:rsid w:val="00FC3C8B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04825"/>
  <w15:docId w15:val="{606F33B2-7651-4E97-9D80-82619EA1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27"/>
    </w:pPr>
  </w:style>
  <w:style w:type="paragraph" w:styleId="NoSpacing">
    <w:name w:val="No Spacing"/>
    <w:uiPriority w:val="1"/>
    <w:qFormat/>
    <w:rsid w:val="00A7121B"/>
    <w:pPr>
      <w:widowControl/>
      <w:autoSpaceDE/>
      <w:autoSpaceDN/>
    </w:pPr>
    <w:rPr>
      <w:lang w:val="en-PH"/>
    </w:rPr>
  </w:style>
  <w:style w:type="character" w:styleId="Hyperlink">
    <w:name w:val="Hyperlink"/>
    <w:basedOn w:val="DefaultParagraphFont"/>
    <w:uiPriority w:val="99"/>
    <w:unhideWhenUsed/>
    <w:rsid w:val="00F63C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23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322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DA23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322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C57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CEF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13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64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24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1142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Jonty Biona</dc:creator>
  <cp:lastModifiedBy>AHKSU</cp:lastModifiedBy>
  <cp:revision>2</cp:revision>
  <cp:lastPrinted>2023-04-25T02:46:00Z</cp:lastPrinted>
  <dcterms:created xsi:type="dcterms:W3CDTF">2023-04-28T08:11:00Z</dcterms:created>
  <dcterms:modified xsi:type="dcterms:W3CDTF">2023-04-28T08:11:00Z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  <property fmtid="{D5CDD505-2E9C-101B-9397-08002B2CF9AE}" pid="5" name="GrammarlyDocumentId">
    <vt:lpwstr>f4e4941f6d13cbaec4f72466f1d809eba8bbf6ea98af8a261121f6bc252bcca2</vt:lpwstr>
  </property>
</Properties>
</file>